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D8" w:rsidRPr="003310D8" w:rsidRDefault="003310D8" w:rsidP="003310D8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  <w:sz w:val="21"/>
          <w:szCs w:val="21"/>
          <w:lang w:eastAsia="pt-BR"/>
        </w:rPr>
      </w:pPr>
      <w:r w:rsidRPr="003310D8">
        <w:rPr>
          <w:rFonts w:ascii="Palatino Linotype" w:eastAsia="Arial Unicode MS" w:hAnsi="Palatino Linotype" w:cs="Times New Roman"/>
          <w:b/>
          <w:bCs/>
          <w:sz w:val="21"/>
          <w:szCs w:val="21"/>
          <w:lang w:eastAsia="pt-BR"/>
        </w:rPr>
        <w:t xml:space="preserve">DECRETO </w:t>
      </w:r>
      <w:r w:rsidRPr="003310D8">
        <w:rPr>
          <w:rFonts w:ascii="Palatino Linotype" w:eastAsia="Arial Unicode MS" w:hAnsi="Palatino Linotype" w:cs="Times New Roman"/>
          <w:b/>
          <w:bCs/>
          <w:sz w:val="21"/>
          <w:szCs w:val="21"/>
          <w:lang w:eastAsia="pt-BR"/>
        </w:rPr>
        <w:t xml:space="preserve">MUNICIPAL Nº </w:t>
      </w:r>
      <w:r w:rsidRPr="003310D8">
        <w:rPr>
          <w:rFonts w:ascii="Palatino Linotype" w:eastAsia="Arial Unicode MS" w:hAnsi="Palatino Linotype" w:cs="Times New Roman"/>
          <w:b/>
          <w:bCs/>
          <w:sz w:val="21"/>
          <w:szCs w:val="21"/>
          <w:lang w:eastAsia="pt-BR"/>
        </w:rPr>
        <w:t>121/2017</w:t>
      </w:r>
      <w:r>
        <w:rPr>
          <w:rFonts w:ascii="Palatino Linotype" w:eastAsia="Arial Unicode MS" w:hAnsi="Palatino Linotype" w:cs="Times New Roman"/>
          <w:b/>
          <w:bCs/>
          <w:sz w:val="21"/>
          <w:szCs w:val="21"/>
          <w:lang w:eastAsia="pt-BR"/>
        </w:rPr>
        <w:t xml:space="preserve"> </w:t>
      </w:r>
      <w:r w:rsidRPr="003310D8">
        <w:rPr>
          <w:rFonts w:ascii="Palatino Linotype" w:eastAsia="Arial Unicode MS" w:hAnsi="Palatino Linotype" w:cs="Times New Roman"/>
          <w:b/>
          <w:bCs/>
          <w:sz w:val="21"/>
          <w:szCs w:val="21"/>
          <w:lang w:eastAsia="pt-BR"/>
        </w:rPr>
        <w:t xml:space="preserve">SÃO MARTINHO/RS  07 DE </w:t>
      </w:r>
      <w:proofErr w:type="gramStart"/>
      <w:r w:rsidRPr="003310D8">
        <w:rPr>
          <w:rFonts w:ascii="Palatino Linotype" w:eastAsia="Arial Unicode MS" w:hAnsi="Palatino Linotype" w:cs="Times New Roman"/>
          <w:b/>
          <w:bCs/>
          <w:sz w:val="21"/>
          <w:szCs w:val="21"/>
          <w:lang w:eastAsia="pt-BR"/>
        </w:rPr>
        <w:t>NOVEMBRO</w:t>
      </w:r>
      <w:proofErr w:type="gramEnd"/>
      <w:r w:rsidRPr="003310D8">
        <w:rPr>
          <w:rFonts w:ascii="Palatino Linotype" w:eastAsia="Arial Unicode MS" w:hAnsi="Palatino Linotype" w:cs="Times New Roman"/>
          <w:b/>
          <w:bCs/>
          <w:sz w:val="21"/>
          <w:szCs w:val="21"/>
          <w:lang w:eastAsia="pt-BR"/>
        </w:rPr>
        <w:t xml:space="preserve"> DE 2017. </w:t>
      </w:r>
    </w:p>
    <w:p w:rsidR="003310D8" w:rsidRPr="003A69BD" w:rsidRDefault="003310D8" w:rsidP="003310D8">
      <w:pPr>
        <w:keepNext/>
        <w:spacing w:after="0" w:line="240" w:lineRule="auto"/>
        <w:ind w:left="4253"/>
        <w:jc w:val="both"/>
        <w:outlineLvl w:val="0"/>
        <w:rPr>
          <w:rFonts w:ascii="Palatino Linotype" w:eastAsia="Arial Unicode MS" w:hAnsi="Palatino Linotype" w:cs="Times New Roman"/>
          <w:b/>
          <w:bCs/>
          <w:lang w:eastAsia="pt-BR"/>
        </w:rPr>
      </w:pPr>
    </w:p>
    <w:p w:rsidR="003310D8" w:rsidRPr="003A69BD" w:rsidRDefault="003310D8" w:rsidP="003310D8">
      <w:pPr>
        <w:keepNext/>
        <w:pBdr>
          <w:bottom w:val="single" w:sz="6" w:space="1" w:color="auto"/>
        </w:pBdr>
        <w:spacing w:after="0" w:line="240" w:lineRule="auto"/>
        <w:ind w:left="4253"/>
        <w:jc w:val="both"/>
        <w:outlineLvl w:val="0"/>
        <w:rPr>
          <w:rFonts w:ascii="Palatino Linotype" w:eastAsia="Arial Unicode MS" w:hAnsi="Palatino Linotype" w:cs="Times New Roman"/>
          <w:b/>
          <w:color w:val="000000"/>
          <w:lang w:eastAsia="pt-BR"/>
        </w:rPr>
      </w:pPr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>AUTORIZA O PODE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R EXECUTIVO MUNICIPAL A ABRIR </w:t>
      </w:r>
      <w:proofErr w:type="gramStart"/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>CRÉDITO  SUPLEMENTAR</w:t>
      </w:r>
      <w:proofErr w:type="gramEnd"/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 xml:space="preserve"> NO VALOR DE </w:t>
      </w:r>
      <w:r w:rsidR="00586CA7">
        <w:rPr>
          <w:rFonts w:ascii="Palatino Linotype" w:eastAsia="Arial Unicode MS" w:hAnsi="Palatino Linotype" w:cs="Times New Roman"/>
          <w:b/>
          <w:color w:val="000000"/>
          <w:lang w:eastAsia="pt-BR"/>
        </w:rPr>
        <w:t>R$ 137</w:t>
      </w:r>
      <w:r w:rsidRPr="003A69BD">
        <w:rPr>
          <w:rFonts w:ascii="Palatino Linotype" w:eastAsia="Arial Unicode MS" w:hAnsi="Palatino Linotype" w:cs="Times New Roman"/>
          <w:b/>
          <w:color w:val="000000"/>
          <w:lang w:eastAsia="pt-BR"/>
        </w:rPr>
        <w:t>.</w:t>
      </w:r>
      <w:r w:rsidR="00586CA7">
        <w:rPr>
          <w:rFonts w:ascii="Palatino Linotype" w:eastAsia="Arial Unicode MS" w:hAnsi="Palatino Linotype" w:cs="Times New Roman"/>
          <w:b/>
          <w:color w:val="000000"/>
          <w:lang w:eastAsia="pt-BR"/>
        </w:rPr>
        <w:t>0</w:t>
      </w:r>
      <w:r w:rsidRPr="003A69BD">
        <w:rPr>
          <w:rFonts w:ascii="Palatino Linotype" w:eastAsia="Arial Unicode MS" w:hAnsi="Palatino Linotype" w:cs="Times New Roman"/>
          <w:b/>
          <w:color w:val="000000"/>
          <w:lang w:eastAsia="pt-BR"/>
        </w:rPr>
        <w:t>00,00.</w:t>
      </w:r>
    </w:p>
    <w:p w:rsidR="003310D8" w:rsidRPr="003A69BD" w:rsidRDefault="003310D8" w:rsidP="00331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0D8" w:rsidRPr="003310D8" w:rsidRDefault="003310D8" w:rsidP="003310D8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</w:p>
    <w:p w:rsidR="003310D8" w:rsidRPr="003310D8" w:rsidRDefault="003310D8" w:rsidP="003310D8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eastAsia="pt-BR"/>
        </w:rPr>
      </w:pPr>
      <w:r w:rsidRPr="003310D8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3310D8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3310D8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3310D8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3310D8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3310D8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3310D8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>MARINO KREWER</w:t>
      </w:r>
      <w:r w:rsidRPr="003310D8">
        <w:rPr>
          <w:rFonts w:ascii="Palatino Linotype" w:eastAsia="Times New Roman" w:hAnsi="Palatino Linotype" w:cs="Times New Roman"/>
          <w:sz w:val="21"/>
          <w:szCs w:val="21"/>
          <w:lang w:eastAsia="pt-BR"/>
        </w:rPr>
        <w:t xml:space="preserve">, Prefeito Municipal de São Martinho, Estado do Rio Grande do Sul, no uso das atribuições legais, que lhes são conferidas pela Lei Orgânica do Município, e em conformidade com a Lei </w:t>
      </w:r>
      <w:r>
        <w:rPr>
          <w:rFonts w:ascii="Palatino Linotype" w:eastAsia="Times New Roman" w:hAnsi="Palatino Linotype" w:cs="Times New Roman"/>
          <w:sz w:val="21"/>
          <w:szCs w:val="21"/>
          <w:lang w:eastAsia="pt-BR"/>
        </w:rPr>
        <w:t xml:space="preserve">Municipal n° 2.927 de 07 de </w:t>
      </w:r>
      <w:proofErr w:type="gramStart"/>
      <w:r>
        <w:rPr>
          <w:rFonts w:ascii="Palatino Linotype" w:eastAsia="Times New Roman" w:hAnsi="Palatino Linotype" w:cs="Times New Roman"/>
          <w:sz w:val="21"/>
          <w:szCs w:val="21"/>
          <w:lang w:eastAsia="pt-BR"/>
        </w:rPr>
        <w:t>Novembro</w:t>
      </w:r>
      <w:proofErr w:type="gramEnd"/>
      <w:r>
        <w:rPr>
          <w:rFonts w:ascii="Palatino Linotype" w:eastAsia="Times New Roman" w:hAnsi="Palatino Linotype" w:cs="Times New Roman"/>
          <w:sz w:val="21"/>
          <w:szCs w:val="21"/>
          <w:lang w:eastAsia="pt-BR"/>
        </w:rPr>
        <w:t xml:space="preserve"> de 2017</w:t>
      </w:r>
      <w:r w:rsidRPr="003310D8">
        <w:rPr>
          <w:rFonts w:ascii="Palatino Linotype" w:eastAsia="Times New Roman" w:hAnsi="Palatino Linotype" w:cs="Times New Roman"/>
          <w:sz w:val="21"/>
          <w:szCs w:val="21"/>
          <w:lang w:eastAsia="pt-BR"/>
        </w:rPr>
        <w:t>;</w:t>
      </w:r>
    </w:p>
    <w:p w:rsidR="003310D8" w:rsidRPr="003310D8" w:rsidRDefault="003310D8" w:rsidP="003310D8">
      <w:pPr>
        <w:spacing w:after="120" w:line="240" w:lineRule="auto"/>
        <w:jc w:val="both"/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pt-BR"/>
        </w:rPr>
      </w:pPr>
    </w:p>
    <w:p w:rsidR="003310D8" w:rsidRPr="003310D8" w:rsidRDefault="003310D8" w:rsidP="003310D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single"/>
          <w:lang w:eastAsia="pt-BR"/>
        </w:rPr>
      </w:pPr>
      <w:r w:rsidRPr="003310D8">
        <w:rPr>
          <w:rFonts w:ascii="Palatino Linotype" w:eastAsia="Times New Roman" w:hAnsi="Palatino Linotype" w:cs="Times New Roman"/>
          <w:b/>
          <w:u w:val="single"/>
          <w:lang w:eastAsia="pt-BR"/>
        </w:rPr>
        <w:t>DECRETA:</w:t>
      </w:r>
    </w:p>
    <w:p w:rsidR="003310D8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Art. 1º</w:t>
      </w:r>
      <w:r w:rsidRPr="003A69BD">
        <w:rPr>
          <w:rFonts w:ascii="Palatino Linotype" w:eastAsia="Times New Roman" w:hAnsi="Palatino Linotype" w:cs="Times New Roman"/>
          <w:lang w:eastAsia="pt-BR"/>
        </w:rPr>
        <w:t xml:space="preserve"> - É o Poder Executivo Municipal de São Martinho autorizado a abrir crédito suplementar no valor de R$ </w:t>
      </w:r>
      <w:r>
        <w:rPr>
          <w:rFonts w:ascii="Palatino Linotype" w:eastAsia="Times New Roman" w:hAnsi="Palatino Linotype" w:cs="Times New Roman"/>
          <w:lang w:eastAsia="pt-BR"/>
        </w:rPr>
        <w:t>137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.00,00 (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cento e trinta e sete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 xml:space="preserve">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mil reais) nas seguintes dotações orçamentárias da Lei de Meios vigente: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02 – GABINETE DO PREFEITO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2.003 – MANUTENÇÃO DO GABINETE DO PREFEITO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3390.33.00.00.00 – Passagens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 e despesas com locomoção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500,00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03 -  SECRETARIA MUNICIPAL DE PLANEJAMENTO E TRÂNSITO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2.005 – MANUTENÇÃO DA SECRETARIA MUNICIPAL DE PLANEJ...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ços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3.200,00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04 – SECRETARIA MUNICIPAL DE ADMINISTRAÇÃO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2.006 – MANUTENÇÃO DA SECRETARIA DE ADMINISTRAÇÃO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.00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2.500,00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–Outros servi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ços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6.000,00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08 – SECRETARIA MUNICIPAL DE EDUCAÇÃO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2.014 - MANUTENÇÃO DA SECRETARIA MUNICIPAL DE EDUCAÇÃO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serviço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15.000,00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2.150 – MERENDA ESCOLAR MUNICIPAL ED INFANTIL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.00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2.066 – MERENDA ESCOLAR MUNICIPAL ENS FUNDAMENTAL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.00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2.062 – TRANSPORTE UNIVERSITÁRIOS/SERVIDORES ESTUDANTES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3390.18.00.00.00 – Auxílio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 Financeiro a Estudantes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10.000,00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2.064 – TRANSPORTE ESCOLAR ESTADUAL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3390.30.00.00.0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10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 xml:space="preserve">3390.39.00.00.00 – Outros serviços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6.000,00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10 – SECRETARIA MUNICIPAL DE OBRAS E SANEAMENTO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2.023 – MANUTENÇÃO/PARTICIPAÇÃO EM CONSÓRCIOS PÚBLICOS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3171.70.00.00.00 – Rateio pela part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icipação em consórcio </w:t>
      </w:r>
      <w:proofErr w:type="spellStart"/>
      <w:r>
        <w:rPr>
          <w:rFonts w:ascii="Palatino Linotype" w:eastAsia="Times New Roman" w:hAnsi="Palatino Linotype" w:cs="Times New Roman"/>
          <w:color w:val="000000"/>
          <w:lang w:eastAsia="pt-BR"/>
        </w:rPr>
        <w:t>púb</w:t>
      </w:r>
      <w:proofErr w:type="spellEnd"/>
      <w:r>
        <w:rPr>
          <w:rFonts w:ascii="Palatino Linotype" w:eastAsia="Times New Roman" w:hAnsi="Palatino Linotype" w:cs="Times New Roman"/>
          <w:color w:val="000000"/>
          <w:lang w:eastAsia="pt-BR"/>
        </w:rPr>
        <w:t>.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18.000,00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4471.70.00.00.00 – Rateio pela part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icipação em consórcio </w:t>
      </w:r>
      <w:proofErr w:type="spellStart"/>
      <w:r>
        <w:rPr>
          <w:rFonts w:ascii="Palatino Linotype" w:eastAsia="Times New Roman" w:hAnsi="Palatino Linotype" w:cs="Times New Roman"/>
          <w:color w:val="000000"/>
          <w:lang w:eastAsia="pt-BR"/>
        </w:rPr>
        <w:t>púb</w:t>
      </w:r>
      <w:proofErr w:type="spellEnd"/>
      <w:r>
        <w:rPr>
          <w:rFonts w:ascii="Palatino Linotype" w:eastAsia="Times New Roman" w:hAnsi="Palatino Linotype" w:cs="Times New Roman"/>
          <w:color w:val="000000"/>
          <w:lang w:eastAsia="pt-BR"/>
        </w:rPr>
        <w:t>.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16.000,00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2.075 – MANUTENÇÃO DA ILUMINAÇÃO PÚBLICA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.00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5.000,00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serviço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11.000,00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13 – SECRETARIA MUNICIPAL DO TRABALHO E ASSISTÊNCIA S.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 xml:space="preserve">2.031 – MANUTENÇÃO DA SEC. MUNICIPAL DO TRAB. E </w:t>
      </w:r>
      <w:proofErr w:type="gramStart"/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ASSIST....</w:t>
      </w:r>
      <w:proofErr w:type="gramEnd"/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.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ços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5.000,00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14 – ENCARGOS GERAIS DO MUNICÍPIO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2.043 – ENCARGOS GERAIS DO MUNICÍPIO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3191.13.00.00.00 – Obrigaçõ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es Patronais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19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.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8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00,00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16 – SECRETARIA MUNICIPAL DE DESPORTO CULTURA E TURISMO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1.091 – IMPLAN. E MEL. DE PRAÇAS, PARQUES, JARDINS PÚB.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3390.30.00.00.00 – Material de consumo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R$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4.000,00</w:t>
      </w:r>
    </w:p>
    <w:p w:rsidR="003310D8" w:rsidRPr="003A69BD" w:rsidRDefault="003310D8" w:rsidP="003310D8">
      <w:pPr>
        <w:spacing w:after="0" w:line="240" w:lineRule="auto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3310D8" w:rsidRPr="003A69BD" w:rsidRDefault="003310D8" w:rsidP="003310D8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lang w:eastAsia="pt-BR"/>
        </w:rPr>
      </w:pP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TOTAL DO CRÉDITO SUPLEMENTAR</w:t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ab/>
        <w:t xml:space="preserve">             </w:t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ab/>
        <w:t xml:space="preserve"> </w:t>
      </w:r>
      <w:r>
        <w:rPr>
          <w:rFonts w:ascii="Palatino Linotype" w:eastAsia="Times New Roman" w:hAnsi="Palatino Linotype" w:cs="Times New Roman"/>
          <w:b/>
          <w:bCs/>
          <w:lang w:eastAsia="pt-BR"/>
        </w:rPr>
        <w:tab/>
      </w:r>
      <w:r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 xml:space="preserve">R$ </w:t>
      </w:r>
      <w:r w:rsidR="00586CA7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>137</w:t>
      </w:r>
      <w:r w:rsidRPr="003A69BD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>.</w:t>
      </w:r>
      <w:r w:rsidR="00586CA7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>0</w:t>
      </w:r>
      <w:r w:rsidRPr="003A69BD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>00,00</w:t>
      </w:r>
    </w:p>
    <w:p w:rsidR="003310D8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Art. 2º</w:t>
      </w:r>
      <w:r w:rsidRPr="003A69BD">
        <w:rPr>
          <w:rFonts w:ascii="Palatino Linotype" w:eastAsia="Times New Roman" w:hAnsi="Palatino Linotype" w:cs="Times New Roman"/>
          <w:lang w:eastAsia="pt-BR"/>
        </w:rPr>
        <w:t xml:space="preserve"> - Para a cobertura das despesas previstas no artigo anterior servirão de recursos: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310D8" w:rsidRPr="003A69BD" w:rsidRDefault="003310D8" w:rsidP="003310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Perspectiva de excesso de arrec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adação recurso 1060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T. Esc.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16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.000,00</w:t>
      </w:r>
    </w:p>
    <w:p w:rsidR="003310D8" w:rsidRPr="003A69BD" w:rsidRDefault="003310D8" w:rsidP="003310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Excesso de arrecadação recurs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o 1930 Iluminação Pública </w:t>
      </w:r>
      <w:proofErr w:type="gramStart"/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proofErr w:type="gramEnd"/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16.000,00</w:t>
      </w:r>
    </w:p>
    <w:p w:rsidR="003310D8" w:rsidRPr="003A69BD" w:rsidRDefault="003310D8" w:rsidP="003310D8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>TOTAL DO CRÉDITO POR EXCESSO</w:t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 xml:space="preserve">           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>R$ 3</w:t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>2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>.0</w:t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>00,00</w:t>
      </w:r>
    </w:p>
    <w:p w:rsidR="003310D8" w:rsidRPr="003A69BD" w:rsidRDefault="003310D8" w:rsidP="003310D8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</w:p>
    <w:p w:rsidR="003310D8" w:rsidRPr="003A69BD" w:rsidRDefault="003310D8" w:rsidP="003310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>Redução das seguintes dotações orçamentárias:</w:t>
      </w:r>
    </w:p>
    <w:p w:rsidR="003310D8" w:rsidRPr="003A69BD" w:rsidRDefault="003310D8" w:rsidP="003310D8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>13 – SECRETARIA MUNICIPAL DO TRABALHO E ASSISTENCIA SOCIAL</w:t>
      </w:r>
    </w:p>
    <w:p w:rsidR="003310D8" w:rsidRPr="003A69BD" w:rsidRDefault="003310D8" w:rsidP="003310D8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>2.095 – AUXILIO/REFORMA HABITAÇÃO URBANA</w:t>
      </w:r>
    </w:p>
    <w:p w:rsidR="003310D8" w:rsidRPr="003A69BD" w:rsidRDefault="003310D8" w:rsidP="003310D8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>3390.30.00.00.00 – Material de consumo</w:t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>R$</w:t>
      </w:r>
      <w:r>
        <w:rPr>
          <w:rFonts w:ascii="Palatino Linotype" w:eastAsia="Times New Roman" w:hAnsi="Palatino Linotype" w:cs="Times New Roman"/>
          <w:lang w:eastAsia="pt-BR"/>
        </w:rPr>
        <w:t xml:space="preserve"> </w:t>
      </w:r>
      <w:r w:rsidRPr="003A69BD">
        <w:rPr>
          <w:rFonts w:ascii="Palatino Linotype" w:eastAsia="Times New Roman" w:hAnsi="Palatino Linotype" w:cs="Times New Roman"/>
          <w:lang w:eastAsia="pt-BR"/>
        </w:rPr>
        <w:t>5.000,00</w:t>
      </w:r>
    </w:p>
    <w:p w:rsidR="003310D8" w:rsidRPr="003A69BD" w:rsidRDefault="003310D8" w:rsidP="003310D8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310D8" w:rsidRPr="003A69BD" w:rsidRDefault="003310D8" w:rsidP="003310D8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99 – RESERVA DE CONTINGÊNCIA</w:t>
      </w:r>
    </w:p>
    <w:p w:rsidR="003310D8" w:rsidRPr="003A69BD" w:rsidRDefault="003310D8" w:rsidP="003310D8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2.103 – RESERVA DE CONTINGÊNCIA</w:t>
      </w:r>
    </w:p>
    <w:p w:rsidR="003310D8" w:rsidRPr="003A69BD" w:rsidRDefault="003310D8" w:rsidP="003310D8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 xml:space="preserve">9999.99.99.99.09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– Reserva de contingência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 xml:space="preserve">100.000,00                                                     </w:t>
      </w:r>
    </w:p>
    <w:p w:rsidR="003310D8" w:rsidRPr="003A69BD" w:rsidRDefault="003310D8" w:rsidP="003310D8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>
        <w:rPr>
          <w:rFonts w:ascii="Palatino Linotype" w:eastAsia="Times New Roman" w:hAnsi="Palatino Linotype" w:cs="Times New Roman"/>
          <w:color w:val="FF0000"/>
          <w:lang w:eastAsia="pt-BR"/>
        </w:rPr>
        <w:tab/>
      </w:r>
    </w:p>
    <w:p w:rsidR="003310D8" w:rsidRPr="003A69BD" w:rsidRDefault="003310D8" w:rsidP="003310D8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 xml:space="preserve">TOTAL DE REDUÇÕES </w:t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 xml:space="preserve">         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>R$ 105.000,00</w:t>
      </w:r>
    </w:p>
    <w:p w:rsidR="003310D8" w:rsidRPr="003A69BD" w:rsidRDefault="003310D8" w:rsidP="003310D8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>TOTAL GERAL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>DO CREDITO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 xml:space="preserve">R$ 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>137.0</w:t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>00,00</w:t>
      </w:r>
    </w:p>
    <w:p w:rsidR="003310D8" w:rsidRDefault="003310D8" w:rsidP="003310D8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Art. 3º</w:t>
      </w:r>
      <w:r>
        <w:rPr>
          <w:rFonts w:ascii="Palatino Linotype" w:eastAsia="Times New Roman" w:hAnsi="Palatino Linotype" w:cs="Times New Roman"/>
          <w:lang w:eastAsia="pt-BR"/>
        </w:rPr>
        <w:t xml:space="preserve"> - Est</w:t>
      </w:r>
      <w:r w:rsidR="009E7ED0">
        <w:rPr>
          <w:rFonts w:ascii="Palatino Linotype" w:eastAsia="Times New Roman" w:hAnsi="Palatino Linotype" w:cs="Times New Roman"/>
          <w:lang w:eastAsia="pt-BR"/>
        </w:rPr>
        <w:t>e</w:t>
      </w:r>
      <w:bookmarkStart w:id="0" w:name="_GoBack"/>
      <w:bookmarkEnd w:id="0"/>
      <w:r>
        <w:rPr>
          <w:rFonts w:ascii="Palatino Linotype" w:eastAsia="Times New Roman" w:hAnsi="Palatino Linotype" w:cs="Times New Roman"/>
          <w:lang w:eastAsia="pt-BR"/>
        </w:rPr>
        <w:t xml:space="preserve"> Decreto</w:t>
      </w:r>
      <w:r w:rsidRPr="003A69BD">
        <w:rPr>
          <w:rFonts w:ascii="Palatino Linotype" w:eastAsia="Times New Roman" w:hAnsi="Palatino Linotype" w:cs="Times New Roman"/>
          <w:lang w:eastAsia="pt-BR"/>
        </w:rPr>
        <w:t xml:space="preserve"> entrará em vigor na data de sua publicação, revogadas as disposições em contrário.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310D8" w:rsidRDefault="003310D8" w:rsidP="003310D8">
      <w:pPr>
        <w:pBdr>
          <w:bottom w:val="single" w:sz="6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Cs/>
          <w:lang w:val="x-none" w:eastAsia="x-none"/>
        </w:rPr>
      </w:pPr>
      <w:r w:rsidRPr="003A69BD">
        <w:rPr>
          <w:rFonts w:ascii="Palatino Linotype" w:eastAsia="Times New Roman" w:hAnsi="Palatino Linotype" w:cs="Times New Roman"/>
          <w:b/>
          <w:lang w:eastAsia="pt-BR"/>
        </w:rPr>
        <w:t>GABINETE DO PREFEITO MUNICIPAL DE SÃO MARTINHO, AO</w:t>
      </w:r>
      <w:r>
        <w:rPr>
          <w:rFonts w:ascii="Palatino Linotype" w:eastAsia="Times New Roman" w:hAnsi="Palatino Linotype" w:cs="Times New Roman"/>
          <w:b/>
          <w:lang w:eastAsia="pt-BR"/>
        </w:rPr>
        <w:t>S 07</w:t>
      </w:r>
      <w:r w:rsidRPr="003A69BD">
        <w:rPr>
          <w:rFonts w:ascii="Palatino Linotype" w:eastAsia="Times New Roman" w:hAnsi="Palatino Linotype" w:cs="Times New Roman"/>
          <w:b/>
          <w:lang w:eastAsia="pt-BR"/>
        </w:rPr>
        <w:t xml:space="preserve"> DIA</w:t>
      </w:r>
      <w:r>
        <w:rPr>
          <w:rFonts w:ascii="Palatino Linotype" w:eastAsia="Times New Roman" w:hAnsi="Palatino Linotype" w:cs="Times New Roman"/>
          <w:b/>
          <w:lang w:eastAsia="pt-BR"/>
        </w:rPr>
        <w:t>S</w:t>
      </w:r>
      <w:r w:rsidRPr="003A69BD">
        <w:rPr>
          <w:rFonts w:ascii="Palatino Linotype" w:eastAsia="Times New Roman" w:hAnsi="Palatino Linotype" w:cs="Times New Roman"/>
          <w:b/>
          <w:lang w:eastAsia="pt-BR"/>
        </w:rPr>
        <w:t xml:space="preserve"> DO MÊS DE NOVEMBRO DE 2017.</w:t>
      </w:r>
      <w:r>
        <w:rPr>
          <w:rFonts w:ascii="Palatino Linotype" w:eastAsia="Times New Roman" w:hAnsi="Palatino Linotype" w:cs="Times New Roman"/>
          <w:bCs/>
          <w:lang w:val="x-none" w:eastAsia="x-none"/>
        </w:rPr>
        <w:t xml:space="preserve"> </w:t>
      </w:r>
    </w:p>
    <w:p w:rsidR="003310D8" w:rsidRPr="003A69BD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lang w:eastAsia="x-none"/>
        </w:rPr>
      </w:pPr>
      <w:r>
        <w:rPr>
          <w:rFonts w:ascii="Palatino Linotype" w:eastAsia="Times New Roman" w:hAnsi="Palatino Linotype" w:cs="Times New Roman"/>
          <w:bCs/>
          <w:lang w:val="x-none" w:eastAsia="x-none"/>
        </w:rPr>
        <w:t>Registre-se e publique-se:</w:t>
      </w:r>
    </w:p>
    <w:p w:rsidR="003310D8" w:rsidRPr="003B1DE4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3310D8" w:rsidRPr="003B1DE4" w:rsidRDefault="003310D8" w:rsidP="003310D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3310D8" w:rsidRPr="003B1DE4" w:rsidRDefault="003310D8" w:rsidP="003310D8">
      <w:pPr>
        <w:spacing w:after="0" w:line="240" w:lineRule="auto"/>
        <w:ind w:firstLine="4320"/>
        <w:jc w:val="both"/>
        <w:rPr>
          <w:rFonts w:ascii="Palatino Linotype" w:eastAsia="Times New Roman" w:hAnsi="Palatino Linotype" w:cs="Times New Roman"/>
          <w:b/>
          <w:bCs/>
          <w:lang w:val="x-none" w:eastAsia="x-none"/>
        </w:rPr>
      </w:pPr>
      <w:r w:rsidRPr="003B1DE4">
        <w:rPr>
          <w:rFonts w:ascii="Palatino Linotype" w:eastAsia="Times New Roman" w:hAnsi="Palatino Linotype" w:cs="Times New Roman"/>
          <w:b/>
          <w:bCs/>
          <w:lang w:eastAsia="x-none"/>
        </w:rPr>
        <w:t xml:space="preserve">                     </w:t>
      </w:r>
      <w:r w:rsidRPr="003B1DE4">
        <w:rPr>
          <w:rFonts w:ascii="Palatino Linotype" w:eastAsia="Times New Roman" w:hAnsi="Palatino Linotype" w:cs="Times New Roman"/>
          <w:b/>
          <w:bCs/>
          <w:lang w:val="x-none" w:eastAsia="x-none"/>
        </w:rPr>
        <w:t>MARINO KREWER</w:t>
      </w:r>
    </w:p>
    <w:p w:rsidR="003310D8" w:rsidRPr="003B1DE4" w:rsidRDefault="003310D8" w:rsidP="003310D8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3310D8" w:rsidRPr="003B1DE4" w:rsidRDefault="003310D8" w:rsidP="003310D8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3310D8" w:rsidRPr="003B1DE4" w:rsidRDefault="003310D8" w:rsidP="003310D8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3B1DE4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3310D8" w:rsidRPr="003B1DE4" w:rsidRDefault="003310D8" w:rsidP="003310D8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lang w:eastAsia="pt-BR"/>
        </w:rPr>
        <w:t>Secret</w:t>
      </w:r>
      <w:r>
        <w:rPr>
          <w:rFonts w:ascii="Palatino Linotype" w:eastAsia="Times New Roman" w:hAnsi="Palatino Linotype" w:cs="Times New Roman"/>
          <w:lang w:eastAsia="pt-BR"/>
        </w:rPr>
        <w:t>ário Municipal de Administração</w:t>
      </w:r>
    </w:p>
    <w:p w:rsidR="003310D8" w:rsidRPr="003A69BD" w:rsidRDefault="003310D8" w:rsidP="003310D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310D8" w:rsidRPr="003A69BD" w:rsidRDefault="003310D8" w:rsidP="003310D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3310D8" w:rsidRPr="003A69BD" w:rsidRDefault="003310D8" w:rsidP="003310D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3310D8" w:rsidRPr="003A69BD" w:rsidRDefault="003310D8" w:rsidP="003310D8">
      <w:pPr>
        <w:spacing w:after="0" w:line="240" w:lineRule="auto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3310D8" w:rsidRDefault="003310D8" w:rsidP="003310D8"/>
    <w:p w:rsidR="004A50DC" w:rsidRDefault="004A50DC"/>
    <w:sectPr w:rsidR="004A50DC" w:rsidSect="008A2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E65DC"/>
    <w:multiLevelType w:val="hybridMultilevel"/>
    <w:tmpl w:val="18747D62"/>
    <w:lvl w:ilvl="0" w:tplc="88584380">
      <w:start w:val="1"/>
      <w:numFmt w:val="upp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18"/>
    <w:rsid w:val="003310D8"/>
    <w:rsid w:val="004A50DC"/>
    <w:rsid w:val="00586CA7"/>
    <w:rsid w:val="009E7ED0"/>
    <w:rsid w:val="00D3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82B8"/>
  <w15:chartTrackingRefBased/>
  <w15:docId w15:val="{D1B733DB-4D93-4561-872E-594B2262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2017-11-08T13:56:00Z</cp:lastPrinted>
  <dcterms:created xsi:type="dcterms:W3CDTF">2017-11-08T13:39:00Z</dcterms:created>
  <dcterms:modified xsi:type="dcterms:W3CDTF">2017-11-08T14:20:00Z</dcterms:modified>
</cp:coreProperties>
</file>